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Дело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97</w:t>
      </w:r>
      <w:r>
        <w:rPr>
          <w:rFonts w:ascii="Times New Roman" w:eastAsia="Times New Roman" w:hAnsi="Times New Roman" w:cs="Times New Roman"/>
        </w:rPr>
        <w:t>/2806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6"/>
          <w:szCs w:val="26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83"/>
        <w:gridCol w:w="4493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53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адрес</w:t>
            </w:r>
          </w:p>
        </w:tc>
        <w:tc>
          <w:tcPr>
            <w:tcW w:w="467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23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января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года</w:t>
            </w:r>
          </w:p>
        </w:tc>
      </w:tr>
    </w:tbl>
    <w:p>
      <w:pPr>
        <w:spacing w:before="0" w:after="0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1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Addressgrp-2rplc-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),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участием </w:t>
      </w:r>
      <w:r>
        <w:rPr>
          <w:rStyle w:val="cat-FIOgrp-12rplc-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материалы дела об административном пра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вонарушении, предусмотренном статьей </w:t>
      </w:r>
      <w:r>
        <w:rPr>
          <w:rFonts w:ascii="Times New Roman" w:eastAsia="Times New Roman" w:hAnsi="Times New Roman" w:cs="Times New Roman"/>
          <w:sz w:val="26"/>
          <w:szCs w:val="26"/>
        </w:rPr>
        <w:t>20.21 Кодекса Российской Федерации об административных п</w:t>
      </w:r>
      <w:r>
        <w:rPr>
          <w:rFonts w:ascii="Times New Roman" w:eastAsia="Times New Roman" w:hAnsi="Times New Roman" w:cs="Times New Roman"/>
          <w:sz w:val="26"/>
          <w:szCs w:val="26"/>
        </w:rPr>
        <w:t>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Шестакова </w:t>
      </w:r>
      <w:r>
        <w:rPr>
          <w:rStyle w:val="cat-UserDefinedgrp-26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4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7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за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регистрированного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Addressgrp-4rplc-1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работающего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индивидуальным предпринимателем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18rplc-12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25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23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подвергнутого административным наказаниям за однородные правонарушения,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sz w:val="26"/>
          <w:szCs w:val="26"/>
        </w:rPr>
        <w:t>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20 час. 35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находясь </w:t>
      </w:r>
      <w:r>
        <w:rPr>
          <w:rFonts w:ascii="Times New Roman" w:eastAsia="Times New Roman" w:hAnsi="Times New Roman" w:cs="Times New Roman"/>
          <w:sz w:val="26"/>
          <w:szCs w:val="26"/>
        </w:rPr>
        <w:t>около дома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№1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>
        <w:rPr>
          <w:rStyle w:val="cat-Addressgrp-6rplc-1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5rplc-1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4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находился </w:t>
      </w:r>
      <w:r>
        <w:rPr>
          <w:rFonts w:ascii="Times New Roman" w:eastAsia="Times New Roman" w:hAnsi="Times New Roman" w:cs="Times New Roman"/>
          <w:sz w:val="26"/>
          <w:szCs w:val="26"/>
        </w:rPr>
        <w:t>в состоянии алкогольного опьянения, имел шаткую походку, невнятную речь, резкий запах алкоголя из полости рта, имел неопрятный внешний вид, чем вызвал брезгливость и отвращение у посторонних граждан и оскорбил человеческое достоинство и общественную нравственность.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Style w:val="cat-FIOgrp-14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вину в совершении данного административного правонарушения признал. Подтвердил, что действительно находился в указанные в протоколе время и месте в состоянии алкогольного опьянения.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Изучив материалы дела, заслушав объяснения </w:t>
      </w:r>
      <w:r>
        <w:rPr>
          <w:rStyle w:val="cat-FIOgrp-12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суд приходит к следующим выводам.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 и обстоятельства совершения административного правонарушения подтверждаются письменными доказательствами: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sz w:val="26"/>
          <w:szCs w:val="26"/>
        </w:rPr>
        <w:t>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серии </w:t>
      </w: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</w:rPr>
        <w:t>399817</w:t>
      </w:r>
      <w:r>
        <w:rPr>
          <w:rFonts w:ascii="Times New Roman" w:eastAsia="Times New Roman" w:hAnsi="Times New Roman" w:cs="Times New Roman"/>
          <w:sz w:val="26"/>
          <w:szCs w:val="26"/>
        </w:rPr>
        <w:t>; рапортом сотрудника полиции, в котором изложены все обстоятельства совершенного правонарушения; объяснением свидетеля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5rplc-2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; протоколом о направлении на медицинское освидетельствование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sz w:val="26"/>
          <w:szCs w:val="26"/>
        </w:rPr>
        <w:t>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актом медицинского освидетельствования на состояние опьянения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54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sz w:val="26"/>
          <w:szCs w:val="26"/>
        </w:rPr>
        <w:t>.01.2026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Указанные доказательства оценены судом в соответствии с правилами ст.26.11 КоАП РФ и признаются допустимыми, достоверными 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достаточными для вывода о наличии в действиях </w:t>
      </w:r>
      <w:r>
        <w:rPr>
          <w:rStyle w:val="cat-FIOgrp-12rplc-2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состава вменяемого административного правонарушения.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действиях </w:t>
      </w:r>
      <w:r>
        <w:rPr>
          <w:rStyle w:val="cat-FIOgrp-12rplc-2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имеется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20.21 КоАП РФ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</w:t>
      </w:r>
      <w:r>
        <w:rPr>
          <w:rFonts w:ascii="Times New Roman" w:eastAsia="Times New Roman" w:hAnsi="Times New Roman" w:cs="Times New Roman"/>
          <w:sz w:val="26"/>
          <w:szCs w:val="26"/>
        </w:rPr>
        <w:t>оявление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судья в соответствии с ч.2 ст.4.1 КоАП РФ, учитывает характер совершенного административного правонарушения, личность </w:t>
      </w:r>
      <w:r>
        <w:rPr>
          <w:rStyle w:val="cat-FIOgrp-12rplc-2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его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смягчающим административную ответственность, мировой судья признает признание вины.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предусмотренным ст.4.3 КоАП РФ, суд признает повторное совершение однородного административного правонарушения.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 об административном правонарушении и указанных в ст.24.5 КоАП РФ, а также обстоятельств, исключающих возможность рассмотрения дела, предусмотренных ст.29.2 КоАП РФ, не установлено.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ст.3.1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учитывая отношение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привлекаемого лица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совершенному правонарушению, суд назначает ему административное наказание в виде административного ареста.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статьями 29.9 - </w:t>
      </w:r>
      <w:r>
        <w:rPr>
          <w:rFonts w:ascii="Times New Roman" w:eastAsia="Times New Roman" w:hAnsi="Times New Roman" w:cs="Times New Roman"/>
          <w:sz w:val="26"/>
          <w:szCs w:val="26"/>
        </w:rPr>
        <w:t>29.10 Кодекса Российской Федерации об административных правонарушениях,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3rplc-2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Style w:val="cat-UserDefinedgrp-26rplc-3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виновным в совершении административного прав</w:t>
      </w:r>
      <w:r>
        <w:rPr>
          <w:rFonts w:ascii="Times New Roman" w:eastAsia="Times New Roman" w:hAnsi="Times New Roman" w:cs="Times New Roman"/>
          <w:sz w:val="26"/>
          <w:szCs w:val="26"/>
        </w:rPr>
        <w:t>онарушения, предусмотренного статьей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20.21 Кодекса Российской Федерации об административных правонарушениях, и назначить административное наказание в виде адми</w:t>
      </w:r>
      <w:r>
        <w:rPr>
          <w:rFonts w:ascii="Times New Roman" w:eastAsia="Times New Roman" w:hAnsi="Times New Roman" w:cs="Times New Roman"/>
          <w:sz w:val="26"/>
          <w:szCs w:val="26"/>
        </w:rPr>
        <w:t>нистративного ареста сроком на 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семь</w:t>
      </w:r>
      <w:r>
        <w:rPr>
          <w:rFonts w:ascii="Times New Roman" w:eastAsia="Times New Roman" w:hAnsi="Times New Roman" w:cs="Times New Roman"/>
          <w:sz w:val="26"/>
          <w:szCs w:val="26"/>
        </w:rPr>
        <w:t>) суток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Срок административного ареста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исчислять с </w:t>
      </w:r>
      <w:r>
        <w:rPr>
          <w:rFonts w:ascii="Times New Roman" w:eastAsia="Times New Roman" w:hAnsi="Times New Roman" w:cs="Times New Roman"/>
          <w:sz w:val="26"/>
          <w:szCs w:val="26"/>
        </w:rPr>
        <w:t>15 часов 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ч.3 ст.3.9 и ч.3 ст.32.8 Кодекса Российской Федерации об административных правонарушениях срок административного задержания </w:t>
      </w:r>
      <w:r>
        <w:rPr>
          <w:rStyle w:val="cat-FIOgrp-12rplc-3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.01.2026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 15:00 </w:t>
      </w:r>
      <w:r>
        <w:rPr>
          <w:rFonts w:ascii="Times New Roman" w:eastAsia="Times New Roman" w:hAnsi="Times New Roman" w:cs="Times New Roman"/>
          <w:sz w:val="26"/>
          <w:szCs w:val="26"/>
        </w:rPr>
        <w:t>23</w:t>
      </w:r>
      <w:r>
        <w:rPr>
          <w:rFonts w:ascii="Times New Roman" w:eastAsia="Times New Roman" w:hAnsi="Times New Roman" w:cs="Times New Roman"/>
          <w:sz w:val="26"/>
          <w:szCs w:val="26"/>
        </w:rPr>
        <w:t>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зачесть в срок его административного ареста.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Наказание обратить к немедленному исполнению.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Style w:val="cat-Addressgrp-1rplc-3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3rplc-3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567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6rplc-40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верна.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sz w:val="28"/>
          <w:szCs w:val="28"/>
        </w:rPr>
        <w:t>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6rplc-4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3937166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1rplc-4">
    <w:name w:val="cat-FIO grp-11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FIOgrp-12rplc-6">
    <w:name w:val="cat-FIO grp-12 rplc-6"/>
    <w:basedOn w:val="DefaultParagraphFont"/>
  </w:style>
  <w:style w:type="character" w:customStyle="1" w:styleId="cat-UserDefinedgrp-26rplc-8">
    <w:name w:val="cat-UserDefined grp-26 rplc-8"/>
    <w:basedOn w:val="DefaultParagraphFont"/>
  </w:style>
  <w:style w:type="character" w:customStyle="1" w:styleId="cat-ExternalSystemDefinedgrp-24rplc-9">
    <w:name w:val="cat-ExternalSystemDefined grp-24 rplc-9"/>
    <w:basedOn w:val="DefaultParagraphFont"/>
  </w:style>
  <w:style w:type="character" w:customStyle="1" w:styleId="cat-PassportDatagrp-17rplc-10">
    <w:name w:val="cat-PassportData grp-17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PassportDatagrp-18rplc-12">
    <w:name w:val="cat-PassportData grp-18 rplc-12"/>
    <w:basedOn w:val="DefaultParagraphFont"/>
  </w:style>
  <w:style w:type="character" w:customStyle="1" w:styleId="cat-ExternalSystemDefinedgrp-25rplc-13">
    <w:name w:val="cat-ExternalSystemDefined grp-25 rplc-13"/>
    <w:basedOn w:val="DefaultParagraphFont"/>
  </w:style>
  <w:style w:type="character" w:customStyle="1" w:styleId="cat-ExternalSystemDefinedgrp-23rplc-14">
    <w:name w:val="cat-ExternalSystemDefined grp-23 rplc-14"/>
    <w:basedOn w:val="DefaultParagraphFont"/>
  </w:style>
  <w:style w:type="character" w:customStyle="1" w:styleId="cat-Addressgrp-6rplc-17">
    <w:name w:val="cat-Address grp-6 rplc-17"/>
    <w:basedOn w:val="DefaultParagraphFont"/>
  </w:style>
  <w:style w:type="character" w:customStyle="1" w:styleId="cat-Addressgrp-5rplc-18">
    <w:name w:val="cat-Address grp-5 rplc-18"/>
    <w:basedOn w:val="DefaultParagraphFont"/>
  </w:style>
  <w:style w:type="character" w:customStyle="1" w:styleId="cat-FIOgrp-14rplc-19">
    <w:name w:val="cat-FIO grp-14 rplc-19"/>
    <w:basedOn w:val="DefaultParagraphFont"/>
  </w:style>
  <w:style w:type="character" w:customStyle="1" w:styleId="cat-FIOgrp-14rplc-20">
    <w:name w:val="cat-FIO grp-14 rplc-20"/>
    <w:basedOn w:val="DefaultParagraphFont"/>
  </w:style>
  <w:style w:type="character" w:customStyle="1" w:styleId="cat-FIOgrp-12rplc-21">
    <w:name w:val="cat-FIO grp-12 rplc-21"/>
    <w:basedOn w:val="DefaultParagraphFont"/>
  </w:style>
  <w:style w:type="character" w:customStyle="1" w:styleId="cat-FIOgrp-15rplc-23">
    <w:name w:val="cat-FIO grp-15 rplc-23"/>
    <w:basedOn w:val="DefaultParagraphFont"/>
  </w:style>
  <w:style w:type="character" w:customStyle="1" w:styleId="cat-FIOgrp-12rplc-26">
    <w:name w:val="cat-FIO grp-12 rplc-26"/>
    <w:basedOn w:val="DefaultParagraphFont"/>
  </w:style>
  <w:style w:type="character" w:customStyle="1" w:styleId="cat-FIOgrp-12rplc-27">
    <w:name w:val="cat-FIO grp-12 rplc-27"/>
    <w:basedOn w:val="DefaultParagraphFont"/>
  </w:style>
  <w:style w:type="character" w:customStyle="1" w:styleId="cat-FIOgrp-12rplc-28">
    <w:name w:val="cat-FIO grp-12 rplc-28"/>
    <w:basedOn w:val="DefaultParagraphFont"/>
  </w:style>
  <w:style w:type="character" w:customStyle="1" w:styleId="cat-FIOgrp-13rplc-29">
    <w:name w:val="cat-FIO grp-13 rplc-29"/>
    <w:basedOn w:val="DefaultParagraphFont"/>
  </w:style>
  <w:style w:type="character" w:customStyle="1" w:styleId="cat-UserDefinedgrp-26rplc-30">
    <w:name w:val="cat-UserDefined grp-26 rplc-30"/>
    <w:basedOn w:val="DefaultParagraphFont"/>
  </w:style>
  <w:style w:type="character" w:customStyle="1" w:styleId="cat-FIOgrp-12rplc-33">
    <w:name w:val="cat-FIO grp-12 rplc-33"/>
    <w:basedOn w:val="DefaultParagraphFont"/>
  </w:style>
  <w:style w:type="character" w:customStyle="1" w:styleId="cat-Addressgrp-1rplc-38">
    <w:name w:val="cat-Address grp-1 rplc-38"/>
    <w:basedOn w:val="DefaultParagraphFont"/>
  </w:style>
  <w:style w:type="character" w:customStyle="1" w:styleId="cat-Addressgrp-3rplc-39">
    <w:name w:val="cat-Address grp-3 rplc-39"/>
    <w:basedOn w:val="DefaultParagraphFont"/>
  </w:style>
  <w:style w:type="character" w:customStyle="1" w:styleId="cat-FIOgrp-16rplc-40">
    <w:name w:val="cat-FIO grp-16 rplc-40"/>
    <w:basedOn w:val="DefaultParagraphFont"/>
  </w:style>
  <w:style w:type="character" w:customStyle="1" w:styleId="cat-FIOgrp-16rplc-41">
    <w:name w:val="cat-FIO grp-16 rplc-4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78747-8C9B-4506-BEA5-4E9ADF489E2A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